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889" w:rsidRPr="007D1CBA" w:rsidRDefault="007D1CBA" w:rsidP="007D1C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D1CBA">
        <w:rPr>
          <w:b/>
          <w:sz w:val="28"/>
          <w:szCs w:val="28"/>
        </w:rPr>
        <w:t xml:space="preserve">Z á p i s </w:t>
      </w:r>
    </w:p>
    <w:p w:rsidR="00C17A85" w:rsidRDefault="007D1CBA" w:rsidP="00C17A85">
      <w:pPr>
        <w:spacing w:after="0"/>
        <w:jc w:val="center"/>
        <w:rPr>
          <w:sz w:val="28"/>
          <w:szCs w:val="28"/>
          <w:u w:val="single"/>
        </w:rPr>
      </w:pPr>
      <w:r w:rsidRPr="007D1CBA">
        <w:rPr>
          <w:sz w:val="28"/>
          <w:szCs w:val="28"/>
          <w:u w:val="single"/>
        </w:rPr>
        <w:t xml:space="preserve">z jednání zastupitelstva obce Stupava, konaného dne </w:t>
      </w:r>
      <w:r w:rsidR="00460A97">
        <w:rPr>
          <w:sz w:val="28"/>
          <w:szCs w:val="28"/>
          <w:u w:val="single"/>
        </w:rPr>
        <w:t xml:space="preserve">15.3.2017 </w:t>
      </w:r>
    </w:p>
    <w:p w:rsidR="007D1CBA" w:rsidRDefault="007D1CBA" w:rsidP="00C17A85">
      <w:pPr>
        <w:spacing w:after="0"/>
        <w:jc w:val="center"/>
        <w:rPr>
          <w:sz w:val="28"/>
          <w:szCs w:val="28"/>
          <w:u w:val="single"/>
        </w:rPr>
      </w:pPr>
      <w:r w:rsidRPr="007D1CBA">
        <w:rPr>
          <w:sz w:val="28"/>
          <w:szCs w:val="28"/>
          <w:u w:val="single"/>
        </w:rPr>
        <w:t xml:space="preserve">v zasedací místnosti </w:t>
      </w:r>
      <w:r w:rsidR="00460A97">
        <w:rPr>
          <w:sz w:val="28"/>
          <w:szCs w:val="28"/>
          <w:u w:val="single"/>
        </w:rPr>
        <w:t>obecního úřadu</w:t>
      </w:r>
      <w:r w:rsidRPr="007D1CBA">
        <w:rPr>
          <w:sz w:val="28"/>
          <w:szCs w:val="28"/>
          <w:u w:val="single"/>
        </w:rPr>
        <w:t xml:space="preserve"> v 18.00 hod.</w:t>
      </w:r>
    </w:p>
    <w:p w:rsidR="00C17A85" w:rsidRDefault="00C17A85" w:rsidP="00C17A85">
      <w:pPr>
        <w:spacing w:after="0"/>
        <w:jc w:val="center"/>
        <w:rPr>
          <w:sz w:val="28"/>
          <w:szCs w:val="28"/>
          <w:u w:val="single"/>
        </w:rPr>
      </w:pPr>
    </w:p>
    <w:p w:rsidR="00805A26" w:rsidRDefault="00805A26" w:rsidP="00805A26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Přítomni: ing. Kovář, Škrabal, Čech, ing. Orlová, MUDr. Březina, Muchová</w:t>
      </w:r>
      <w:r w:rsidR="0022164B">
        <w:rPr>
          <w:sz w:val="24"/>
          <w:szCs w:val="24"/>
        </w:rPr>
        <w:t xml:space="preserve">, </w:t>
      </w:r>
      <w:proofErr w:type="spellStart"/>
      <w:r w:rsidR="0022164B">
        <w:rPr>
          <w:sz w:val="24"/>
          <w:szCs w:val="24"/>
        </w:rPr>
        <w:t>Janováčová</w:t>
      </w:r>
      <w:proofErr w:type="spellEnd"/>
    </w:p>
    <w:p w:rsidR="00805A26" w:rsidRDefault="00805A26" w:rsidP="00805A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Ověřovatelé: ing. Orlová, </w:t>
      </w:r>
      <w:proofErr w:type="spellStart"/>
      <w:r w:rsidR="00C17A85">
        <w:rPr>
          <w:sz w:val="24"/>
          <w:szCs w:val="24"/>
        </w:rPr>
        <w:t>Janováčová</w:t>
      </w:r>
      <w:proofErr w:type="spellEnd"/>
    </w:p>
    <w:p w:rsidR="007D1CBA" w:rsidRDefault="00805A26" w:rsidP="004B4AF5">
      <w:pPr>
        <w:spacing w:after="0"/>
        <w:rPr>
          <w:sz w:val="24"/>
          <w:szCs w:val="24"/>
        </w:rPr>
      </w:pPr>
      <w:r>
        <w:rPr>
          <w:sz w:val="24"/>
          <w:szCs w:val="24"/>
        </w:rPr>
        <w:t>Zapisovatel: Škrabal</w:t>
      </w:r>
    </w:p>
    <w:p w:rsidR="004B4AF5" w:rsidRPr="004B4AF5" w:rsidRDefault="004B4AF5" w:rsidP="004B4AF5">
      <w:pPr>
        <w:spacing w:after="0"/>
        <w:rPr>
          <w:sz w:val="24"/>
          <w:szCs w:val="24"/>
        </w:rPr>
      </w:pPr>
    </w:p>
    <w:p w:rsidR="00C17A85" w:rsidRPr="00C17A85" w:rsidRDefault="00C17A85" w:rsidP="007D1CBA">
      <w:pPr>
        <w:rPr>
          <w:sz w:val="24"/>
          <w:szCs w:val="24"/>
          <w:u w:val="single"/>
        </w:rPr>
      </w:pPr>
      <w:r w:rsidRPr="00C17A85">
        <w:rPr>
          <w:sz w:val="24"/>
          <w:szCs w:val="24"/>
          <w:u w:val="single"/>
        </w:rPr>
        <w:t>Navržený program</w:t>
      </w:r>
    </w:p>
    <w:p w:rsidR="00C17A85" w:rsidRPr="00C17A85" w:rsidRDefault="00C17A85" w:rsidP="00C17A85">
      <w:pPr>
        <w:spacing w:after="0"/>
        <w:rPr>
          <w:sz w:val="24"/>
          <w:szCs w:val="24"/>
        </w:rPr>
      </w:pPr>
      <w:r w:rsidRPr="00C17A85">
        <w:rPr>
          <w:sz w:val="24"/>
          <w:szCs w:val="24"/>
        </w:rPr>
        <w:t>1) Zahájení</w:t>
      </w:r>
    </w:p>
    <w:p w:rsidR="00C17A85" w:rsidRPr="00C17A85" w:rsidRDefault="00C17A85" w:rsidP="00C17A85">
      <w:pPr>
        <w:spacing w:after="0"/>
        <w:rPr>
          <w:sz w:val="24"/>
          <w:szCs w:val="24"/>
        </w:rPr>
      </w:pPr>
      <w:r w:rsidRPr="00C17A85">
        <w:rPr>
          <w:sz w:val="24"/>
          <w:szCs w:val="24"/>
        </w:rPr>
        <w:t xml:space="preserve">     - volba zapisovatele</w:t>
      </w:r>
    </w:p>
    <w:p w:rsidR="00C17A85" w:rsidRPr="00C17A85" w:rsidRDefault="00C17A85" w:rsidP="00C17A85">
      <w:pPr>
        <w:spacing w:after="0"/>
        <w:rPr>
          <w:sz w:val="24"/>
          <w:szCs w:val="24"/>
        </w:rPr>
      </w:pPr>
      <w:r w:rsidRPr="00C17A85">
        <w:rPr>
          <w:sz w:val="24"/>
          <w:szCs w:val="24"/>
        </w:rPr>
        <w:t xml:space="preserve">     - volba ověřovatelů zápisu</w:t>
      </w:r>
    </w:p>
    <w:p w:rsidR="00C17A85" w:rsidRDefault="00C17A85" w:rsidP="00C17A85">
      <w:pPr>
        <w:spacing w:after="0"/>
        <w:rPr>
          <w:sz w:val="24"/>
          <w:szCs w:val="24"/>
        </w:rPr>
      </w:pPr>
      <w:r w:rsidRPr="00C17A85">
        <w:rPr>
          <w:sz w:val="24"/>
          <w:szCs w:val="24"/>
        </w:rPr>
        <w:t xml:space="preserve">     - schválení programu</w:t>
      </w:r>
      <w:r w:rsidR="00F8372F">
        <w:rPr>
          <w:sz w:val="24"/>
          <w:szCs w:val="24"/>
        </w:rPr>
        <w:t xml:space="preserve"> – program doplněn o další tři body dle žádostí</w:t>
      </w:r>
    </w:p>
    <w:p w:rsidR="00F8372F" w:rsidRDefault="00F8372F" w:rsidP="00C17A85">
      <w:pPr>
        <w:spacing w:after="0"/>
        <w:rPr>
          <w:sz w:val="24"/>
          <w:szCs w:val="24"/>
        </w:rPr>
      </w:pPr>
    </w:p>
    <w:p w:rsidR="00F8372F" w:rsidRDefault="00F8372F" w:rsidP="00C17A85">
      <w:pPr>
        <w:spacing w:after="0"/>
        <w:rPr>
          <w:sz w:val="24"/>
          <w:szCs w:val="24"/>
        </w:rPr>
      </w:pPr>
      <w:r>
        <w:rPr>
          <w:sz w:val="24"/>
          <w:szCs w:val="24"/>
        </w:rPr>
        <w:t>a) Smlouva s MÚ Koryčany o spádovosti mateřské školky</w:t>
      </w:r>
    </w:p>
    <w:p w:rsidR="00F8372F" w:rsidRDefault="00F8372F" w:rsidP="00C17A85">
      <w:pPr>
        <w:spacing w:after="0"/>
        <w:rPr>
          <w:sz w:val="24"/>
          <w:szCs w:val="24"/>
        </w:rPr>
      </w:pPr>
      <w:r>
        <w:rPr>
          <w:sz w:val="24"/>
          <w:szCs w:val="24"/>
        </w:rPr>
        <w:t>b) Žádost SDH Stupava o příspěvek na provoz</w:t>
      </w:r>
    </w:p>
    <w:p w:rsidR="00F8372F" w:rsidRDefault="00F8372F" w:rsidP="00C17A85">
      <w:pPr>
        <w:spacing w:after="0"/>
        <w:rPr>
          <w:sz w:val="24"/>
          <w:szCs w:val="24"/>
        </w:rPr>
      </w:pPr>
      <w:r>
        <w:rPr>
          <w:sz w:val="24"/>
          <w:szCs w:val="24"/>
        </w:rPr>
        <w:t>c) Manželé Klementovi – urgence odprodeje pozemku</w:t>
      </w:r>
    </w:p>
    <w:p w:rsidR="004B4AF5" w:rsidRDefault="004B4AF5" w:rsidP="00C17A85">
      <w:pPr>
        <w:spacing w:after="0"/>
        <w:rPr>
          <w:sz w:val="24"/>
          <w:szCs w:val="24"/>
        </w:rPr>
      </w:pPr>
    </w:p>
    <w:p w:rsidR="00F8372F" w:rsidRDefault="00F8372F" w:rsidP="00C17A85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zařazení nových programů schváleno všemi hlasy</w:t>
      </w:r>
    </w:p>
    <w:p w:rsidR="00F8372F" w:rsidRPr="00C17A85" w:rsidRDefault="00F8372F" w:rsidP="00C17A85">
      <w:pPr>
        <w:spacing w:after="0"/>
        <w:rPr>
          <w:sz w:val="24"/>
          <w:szCs w:val="24"/>
        </w:rPr>
      </w:pPr>
    </w:p>
    <w:p w:rsidR="00F8372F" w:rsidRPr="00F8372F" w:rsidRDefault="00F8372F" w:rsidP="00F8372F">
      <w:pPr>
        <w:spacing w:after="0"/>
        <w:rPr>
          <w:sz w:val="24"/>
          <w:szCs w:val="24"/>
        </w:rPr>
      </w:pPr>
      <w:r w:rsidRPr="00F8372F">
        <w:rPr>
          <w:sz w:val="24"/>
          <w:szCs w:val="24"/>
        </w:rPr>
        <w:t>2) Kontrola usnesení z minulého veřejného zasedání</w:t>
      </w:r>
    </w:p>
    <w:p w:rsidR="00F8372F" w:rsidRPr="00F8372F" w:rsidRDefault="00F8372F" w:rsidP="00F8372F">
      <w:pPr>
        <w:spacing w:after="0"/>
        <w:rPr>
          <w:sz w:val="24"/>
          <w:szCs w:val="24"/>
        </w:rPr>
      </w:pPr>
      <w:r w:rsidRPr="00F8372F">
        <w:rPr>
          <w:sz w:val="24"/>
          <w:szCs w:val="24"/>
        </w:rPr>
        <w:t>3) Zpráva z kontroly finančního výboru</w:t>
      </w:r>
    </w:p>
    <w:p w:rsidR="00F8372F" w:rsidRPr="00F8372F" w:rsidRDefault="00F8372F" w:rsidP="00F8372F">
      <w:pPr>
        <w:spacing w:after="0"/>
        <w:rPr>
          <w:sz w:val="24"/>
          <w:szCs w:val="24"/>
        </w:rPr>
      </w:pPr>
      <w:r w:rsidRPr="00F8372F">
        <w:rPr>
          <w:sz w:val="24"/>
          <w:szCs w:val="24"/>
        </w:rPr>
        <w:t>3) Dotace na čistírny odpadních vod</w:t>
      </w:r>
    </w:p>
    <w:p w:rsidR="00F8372F" w:rsidRPr="00F8372F" w:rsidRDefault="00F8372F" w:rsidP="00F8372F">
      <w:pPr>
        <w:spacing w:after="0"/>
        <w:rPr>
          <w:sz w:val="24"/>
          <w:szCs w:val="24"/>
        </w:rPr>
      </w:pPr>
      <w:r w:rsidRPr="00F8372F">
        <w:rPr>
          <w:sz w:val="24"/>
          <w:szCs w:val="24"/>
        </w:rPr>
        <w:t xml:space="preserve">4) Záměr prodeje pozemku </w:t>
      </w:r>
      <w:proofErr w:type="spellStart"/>
      <w:r w:rsidRPr="00F8372F">
        <w:rPr>
          <w:sz w:val="24"/>
          <w:szCs w:val="24"/>
        </w:rPr>
        <w:t>p.č</w:t>
      </w:r>
      <w:proofErr w:type="spellEnd"/>
      <w:r w:rsidRPr="00F8372F">
        <w:rPr>
          <w:sz w:val="24"/>
          <w:szCs w:val="24"/>
        </w:rPr>
        <w:t>. 1218/2</w:t>
      </w:r>
    </w:p>
    <w:p w:rsidR="00F8372F" w:rsidRPr="00F8372F" w:rsidRDefault="00F8372F" w:rsidP="00F8372F">
      <w:pPr>
        <w:spacing w:after="0"/>
        <w:rPr>
          <w:color w:val="FF0000"/>
          <w:sz w:val="24"/>
          <w:szCs w:val="24"/>
        </w:rPr>
      </w:pPr>
      <w:r w:rsidRPr="00F8372F">
        <w:rPr>
          <w:sz w:val="24"/>
          <w:szCs w:val="24"/>
        </w:rPr>
        <w:t xml:space="preserve">5) Změna dodavatele </w:t>
      </w:r>
      <w:proofErr w:type="spellStart"/>
      <w:proofErr w:type="gramStart"/>
      <w:r w:rsidRPr="00F8372F">
        <w:rPr>
          <w:sz w:val="24"/>
          <w:szCs w:val="24"/>
        </w:rPr>
        <w:t>el.energie</w:t>
      </w:r>
      <w:proofErr w:type="spellEnd"/>
      <w:proofErr w:type="gramEnd"/>
      <w:r w:rsidRPr="00F8372F">
        <w:rPr>
          <w:sz w:val="24"/>
          <w:szCs w:val="24"/>
        </w:rPr>
        <w:t xml:space="preserve">  pro obec</w:t>
      </w:r>
    </w:p>
    <w:p w:rsidR="00F8372F" w:rsidRPr="00F8372F" w:rsidRDefault="00F8372F" w:rsidP="00F8372F">
      <w:pPr>
        <w:spacing w:after="0"/>
        <w:rPr>
          <w:sz w:val="24"/>
          <w:szCs w:val="24"/>
        </w:rPr>
      </w:pPr>
      <w:r w:rsidRPr="00F8372F">
        <w:rPr>
          <w:sz w:val="24"/>
          <w:szCs w:val="24"/>
        </w:rPr>
        <w:t>6)  Rozpočtové opatření č. 1/2017</w:t>
      </w:r>
    </w:p>
    <w:p w:rsidR="00F8372F" w:rsidRPr="00F8372F" w:rsidRDefault="00F8372F" w:rsidP="00F8372F">
      <w:pPr>
        <w:spacing w:after="0"/>
        <w:rPr>
          <w:sz w:val="24"/>
          <w:szCs w:val="24"/>
        </w:rPr>
      </w:pPr>
      <w:r w:rsidRPr="00F8372F">
        <w:rPr>
          <w:sz w:val="24"/>
          <w:szCs w:val="24"/>
        </w:rPr>
        <w:t>7)  Komplexní pozemkové úpravy</w:t>
      </w:r>
    </w:p>
    <w:p w:rsidR="00F8372F" w:rsidRPr="00F8372F" w:rsidRDefault="00F8372F" w:rsidP="00F8372F">
      <w:pPr>
        <w:spacing w:after="0"/>
        <w:rPr>
          <w:sz w:val="24"/>
          <w:szCs w:val="24"/>
        </w:rPr>
      </w:pPr>
      <w:r w:rsidRPr="00F8372F">
        <w:rPr>
          <w:sz w:val="24"/>
          <w:szCs w:val="24"/>
        </w:rPr>
        <w:t xml:space="preserve">8) Poštovní </w:t>
      </w:r>
      <w:proofErr w:type="spellStart"/>
      <w:r w:rsidRPr="00F8372F">
        <w:rPr>
          <w:sz w:val="24"/>
          <w:szCs w:val="24"/>
        </w:rPr>
        <w:t>doručovatelna</w:t>
      </w:r>
      <w:proofErr w:type="spellEnd"/>
      <w:r w:rsidRPr="00F8372F">
        <w:rPr>
          <w:sz w:val="24"/>
          <w:szCs w:val="24"/>
        </w:rPr>
        <w:t xml:space="preserve"> ve Stupavě</w:t>
      </w:r>
    </w:p>
    <w:p w:rsidR="004B4AF5" w:rsidRDefault="004B4AF5" w:rsidP="00F8372F">
      <w:pPr>
        <w:spacing w:after="0"/>
        <w:rPr>
          <w:sz w:val="24"/>
          <w:szCs w:val="24"/>
        </w:rPr>
      </w:pPr>
      <w:r>
        <w:rPr>
          <w:sz w:val="24"/>
          <w:szCs w:val="24"/>
        </w:rPr>
        <w:t>9) Nově navržené body</w:t>
      </w:r>
    </w:p>
    <w:p w:rsidR="00F8372F" w:rsidRPr="00F8372F" w:rsidRDefault="004B4AF5" w:rsidP="00F8372F">
      <w:pPr>
        <w:spacing w:after="0"/>
        <w:rPr>
          <w:sz w:val="24"/>
          <w:szCs w:val="24"/>
        </w:rPr>
      </w:pPr>
      <w:r>
        <w:rPr>
          <w:sz w:val="24"/>
          <w:szCs w:val="24"/>
        </w:rPr>
        <w:t>10) Diskuse</w:t>
      </w:r>
      <w:r w:rsidR="00F8372F" w:rsidRPr="00F8372F">
        <w:rPr>
          <w:sz w:val="24"/>
          <w:szCs w:val="24"/>
        </w:rPr>
        <w:t xml:space="preserve"> </w:t>
      </w:r>
    </w:p>
    <w:p w:rsidR="00760FD0" w:rsidRPr="00760FD0" w:rsidRDefault="00760FD0" w:rsidP="007D1CBA">
      <w:pPr>
        <w:rPr>
          <w:sz w:val="24"/>
          <w:szCs w:val="24"/>
        </w:rPr>
      </w:pPr>
    </w:p>
    <w:p w:rsidR="007D1CBA" w:rsidRDefault="00805A26" w:rsidP="00805A26">
      <w:r>
        <w:t>Ad1)</w:t>
      </w:r>
      <w:r w:rsidR="00C17A85">
        <w:t xml:space="preserve"> Zapisovatelem byl určen p. Škrabal, ověřovatelé zápisu ing. Orlová, p. </w:t>
      </w:r>
      <w:proofErr w:type="spellStart"/>
      <w:r w:rsidR="00C17A85">
        <w:t>Janováčová</w:t>
      </w:r>
      <w:proofErr w:type="spellEnd"/>
      <w:r w:rsidR="00C17A85">
        <w:t>. Program odsouhlasen všemi členy zastupitelstva. Pro: 7</w:t>
      </w:r>
    </w:p>
    <w:p w:rsidR="00BB163F" w:rsidRDefault="00F8372F" w:rsidP="00805A26">
      <w:r>
        <w:t>Ad2) Usnesení z minulého zasedání – inventarizace majetku obce byla splněna. Podrobný zápis s návrhem na vyřazení inventáře bude přepočítán pracovnicí obce p. Škrabalovou. Konečný termín předložení veškerých návrhů a vypořádání s inventarizací do 30.6.2017</w:t>
      </w:r>
    </w:p>
    <w:p w:rsidR="00F8372F" w:rsidRDefault="00F8372F" w:rsidP="00805A26">
      <w:r>
        <w:t>Pro: 7</w:t>
      </w:r>
    </w:p>
    <w:p w:rsidR="00F8372F" w:rsidRDefault="00BB163F" w:rsidP="00805A26">
      <w:r>
        <w:t xml:space="preserve">Ad3) </w:t>
      </w:r>
      <w:r w:rsidR="00C17A85">
        <w:t>Starostka před</w:t>
      </w:r>
      <w:r w:rsidR="001914D6">
        <w:t>ložila</w:t>
      </w:r>
      <w:r w:rsidR="00C17A85">
        <w:t xml:space="preserve"> </w:t>
      </w:r>
      <w:r w:rsidR="00F8372F">
        <w:t>informace o možnosti dotací na domácí čistírny odpadních vod prostřednictvím Krajského úřadu ve Zlíně.</w:t>
      </w:r>
      <w:r w:rsidR="00E67A79">
        <w:t xml:space="preserve"> Podmínka je dostatečný počet zájemců z řad obyvatelstva. Starostka pověřena zajištěním písemných propagačních materiálů a pozvání odborné firmy, která vysvětlí provoz, podmínky dotace a náklady na pořízení a provoz DČOV.</w:t>
      </w:r>
    </w:p>
    <w:p w:rsidR="0022164B" w:rsidRDefault="0022164B" w:rsidP="00805A26">
      <w:r>
        <w:t xml:space="preserve">     Pro: 7</w:t>
      </w:r>
    </w:p>
    <w:p w:rsidR="00BB163F" w:rsidRDefault="00BB163F" w:rsidP="00805A26">
      <w:r>
        <w:lastRenderedPageBreak/>
        <w:t xml:space="preserve">Ad4) Starostka </w:t>
      </w:r>
      <w:r w:rsidR="00E67A79">
        <w:t xml:space="preserve">seznámila přítomné s žádosti ing. Mrázové o odprodej  pozemku </w:t>
      </w:r>
      <w:proofErr w:type="spellStart"/>
      <w:r w:rsidR="00E67A79">
        <w:t>pč</w:t>
      </w:r>
      <w:proofErr w:type="spellEnd"/>
      <w:r w:rsidR="00E67A79">
        <w:t>. 1218/2 v </w:t>
      </w:r>
      <w:proofErr w:type="spellStart"/>
      <w:r w:rsidR="00E67A79">
        <w:t>k.ú</w:t>
      </w:r>
      <w:proofErr w:type="spellEnd"/>
      <w:r w:rsidR="00E67A79">
        <w:t>. Stupava. Jedná se část obecní cesty k rodinnému domu čp. 137 za cenu znalecké</w:t>
      </w:r>
      <w:r w:rsidR="0096090D">
        <w:t xml:space="preserve">ho posudku ve výši 11.170,- Kč. + </w:t>
      </w:r>
      <w:proofErr w:type="gramStart"/>
      <w:r w:rsidR="0096090D">
        <w:t>1.000,-</w:t>
      </w:r>
      <w:proofErr w:type="gramEnd"/>
      <w:r w:rsidR="0096090D">
        <w:t xml:space="preserve"> Kč vklad do KN. </w:t>
      </w:r>
      <w:r w:rsidR="00E67A79">
        <w:t>Dále zastupitelstvo souhlasí se zřízením věcného břemene na příjezdovou komunikaci  ve vlastnictví obce k čp. 137 v tom smyslu, že bude umožněn příjezd k nemovitosti v případě odprodeje komunikace Lesům ČR.</w:t>
      </w:r>
      <w:r w:rsidR="0096090D">
        <w:t xml:space="preserve"> Náklady </w:t>
      </w:r>
      <w:proofErr w:type="gramStart"/>
      <w:r w:rsidR="0096090D">
        <w:t xml:space="preserve">hradí  </w:t>
      </w:r>
      <w:proofErr w:type="spellStart"/>
      <w:r w:rsidR="0096090D">
        <w:t>ing</w:t>
      </w:r>
      <w:proofErr w:type="gramEnd"/>
      <w:r w:rsidR="0096090D">
        <w:t>.Mrázová</w:t>
      </w:r>
      <w:proofErr w:type="spellEnd"/>
      <w:r w:rsidR="0096090D">
        <w:t>.</w:t>
      </w:r>
    </w:p>
    <w:p w:rsidR="0022164B" w:rsidRDefault="0022164B" w:rsidP="00805A26">
      <w:r>
        <w:t xml:space="preserve">     Pro: 7</w:t>
      </w:r>
    </w:p>
    <w:p w:rsidR="003B4FEB" w:rsidRDefault="00E55462" w:rsidP="00805A26">
      <w:r>
        <w:t>Ad5)</w:t>
      </w:r>
      <w:r w:rsidR="003B4FEB">
        <w:t xml:space="preserve"> Změna dodavatele el. Energie pro obec. Obec se zúčastnila hromadného výběrového řízení na dodavatele energie. Vítězem se stal dosavadní dodavatel E.ON. Podmínky však budou pro obec výhodnější – ročně se ušetří 14.478 Kč bez DPH. Platnost smlouvy do 31.12.2018.</w:t>
      </w:r>
    </w:p>
    <w:p w:rsidR="0022164B" w:rsidRDefault="0022164B" w:rsidP="00805A26">
      <w:r>
        <w:t xml:space="preserve">       Pro: 7</w:t>
      </w:r>
    </w:p>
    <w:p w:rsidR="00B0504F" w:rsidRDefault="00225203" w:rsidP="00805A26">
      <w:r>
        <w:t xml:space="preserve">Ad6) </w:t>
      </w:r>
      <w:r w:rsidR="003B4FEB">
        <w:t>V souvislosti s prodejem pozemků,</w:t>
      </w:r>
      <w:r w:rsidR="00B0504F">
        <w:t xml:space="preserve"> ing. Mrázové</w:t>
      </w:r>
      <w:r w:rsidR="003B4FEB">
        <w:t xml:space="preserve"> je nutné </w:t>
      </w:r>
      <w:r w:rsidR="00E128A0">
        <w:t xml:space="preserve">mimo jiné </w:t>
      </w:r>
      <w:r w:rsidR="003B4FEB">
        <w:t>odsouhlasit rozpočtové opatření č. 01/</w:t>
      </w:r>
      <w:r w:rsidR="00B0504F">
        <w:t xml:space="preserve">2017. Na straně příjmů + 12.170 Kč. Na straně výdajů – rezerva </w:t>
      </w:r>
      <w:proofErr w:type="gramStart"/>
      <w:r w:rsidR="00B0504F">
        <w:t>12.170,-</w:t>
      </w:r>
      <w:proofErr w:type="gramEnd"/>
      <w:r w:rsidR="00B0504F">
        <w:t xml:space="preserve"> Kč</w:t>
      </w:r>
      <w:r w:rsidR="00E128A0">
        <w:t>, další úpravy budou provedeny k uvedení souladu se skutečností, rozpočtové opatření 1/2017 bude nedílnou součástí  usnesení č.1/2017.</w:t>
      </w:r>
    </w:p>
    <w:p w:rsidR="00B0504F" w:rsidRDefault="002F1A01" w:rsidP="00805A26">
      <w:r>
        <w:t xml:space="preserve">       Pro:  7</w:t>
      </w:r>
    </w:p>
    <w:p w:rsidR="00B0504F" w:rsidRDefault="00225203" w:rsidP="00805A26">
      <w:r>
        <w:t>Ad7)</w:t>
      </w:r>
      <w:r w:rsidR="00B0504F">
        <w:t xml:space="preserve"> Na téma „Komplexních pozemkových úprav“ byla pozvána z Úřadu pro zastupování státu ve věcech majetkových p. </w:t>
      </w:r>
      <w:proofErr w:type="spellStart"/>
      <w:r w:rsidR="00B0504F">
        <w:t>Johanedisová</w:t>
      </w:r>
      <w:proofErr w:type="spellEnd"/>
      <w:r w:rsidR="00B0504F">
        <w:t>. Přednesla možnosti pozemkových úprav pro obec. Zastupitelé si vyžádali písemný materiál pro bližší seznámení a prostudování uvedeného tématu.</w:t>
      </w:r>
    </w:p>
    <w:p w:rsidR="002F1A01" w:rsidRDefault="002F1A01" w:rsidP="00805A26">
      <w:r>
        <w:t xml:space="preserve">      Pro: 7</w:t>
      </w:r>
    </w:p>
    <w:p w:rsidR="002F1A01" w:rsidRDefault="0022164B" w:rsidP="00B0504F">
      <w:r>
        <w:t xml:space="preserve">Ad8) </w:t>
      </w:r>
      <w:r w:rsidR="0034760F">
        <w:t xml:space="preserve">Starostka </w:t>
      </w:r>
      <w:r w:rsidR="001D545A">
        <w:t xml:space="preserve">seznámila </w:t>
      </w:r>
      <w:r w:rsidR="00B0504F">
        <w:t>přítomné s rozhodnutím vedení pošty v Uherském Hradišti, které oznámilo, že další o smlouvu o pronájmu poštovny nemá zájem a v rámci reorganizace bude poštovna s definitivní platností k datu 30.6. 2017 uzavřena.</w:t>
      </w:r>
    </w:p>
    <w:p w:rsidR="001D545A" w:rsidRDefault="002F1A01" w:rsidP="00805A26">
      <w:r>
        <w:t>Ad9)</w:t>
      </w:r>
      <w:r w:rsidR="001A0920">
        <w:t xml:space="preserve"> </w:t>
      </w:r>
      <w:r w:rsidR="00E0349F">
        <w:t>projednání nově zařazených bodů:</w:t>
      </w:r>
    </w:p>
    <w:p w:rsidR="00E0349F" w:rsidRDefault="00E0349F" w:rsidP="00E0349F">
      <w:pPr>
        <w:spacing w:after="0"/>
        <w:rPr>
          <w:sz w:val="24"/>
          <w:szCs w:val="24"/>
        </w:rPr>
      </w:pPr>
      <w:r>
        <w:rPr>
          <w:sz w:val="24"/>
          <w:szCs w:val="24"/>
        </w:rPr>
        <w:t>a) Smlouva s MÚ Koryčany o spádovosti mateřské školky</w:t>
      </w:r>
    </w:p>
    <w:p w:rsidR="00E0349F" w:rsidRDefault="00E0349F" w:rsidP="00E0349F">
      <w:pPr>
        <w:spacing w:after="0"/>
        <w:rPr>
          <w:sz w:val="24"/>
          <w:szCs w:val="24"/>
        </w:rPr>
      </w:pPr>
      <w:r>
        <w:rPr>
          <w:sz w:val="24"/>
          <w:szCs w:val="24"/>
        </w:rPr>
        <w:t>b) Žádost SDH Stupava o příspěvek na provoz</w:t>
      </w:r>
    </w:p>
    <w:p w:rsidR="00E0349F" w:rsidRDefault="00E0349F" w:rsidP="00E0349F">
      <w:pPr>
        <w:spacing w:after="0"/>
        <w:rPr>
          <w:sz w:val="24"/>
          <w:szCs w:val="24"/>
        </w:rPr>
      </w:pPr>
      <w:r>
        <w:rPr>
          <w:sz w:val="24"/>
          <w:szCs w:val="24"/>
        </w:rPr>
        <w:t>c) Manželé Klementovi – urgence odprodeje pozemku</w:t>
      </w:r>
    </w:p>
    <w:p w:rsidR="00E0349F" w:rsidRDefault="00E0349F" w:rsidP="00805A26"/>
    <w:p w:rsidR="00E0349F" w:rsidRDefault="00E0349F" w:rsidP="00805A26">
      <w:r>
        <w:t>ad9a) Zastupitelstvo doporučuje uzavřít smlouvu s MÚ Koryčany o spádovosti mateřské školy.  Je tím zaručeno, že v případě většího množství dětí než je kapacita, budou přednostně přijímány děti ze spádových obcí. Smlouva je bez dalších závazků a nic se neplatí.</w:t>
      </w:r>
    </w:p>
    <w:p w:rsidR="00E0349F" w:rsidRDefault="00E0349F" w:rsidP="00805A26">
      <w:r>
        <w:t xml:space="preserve">Ad9b) Finanční komise seznámila přítomné s vykázáním příspěvku obce pro SDH Stupava. Předložené doklady neodpovídají úplně záměru, na který byl příspěvek poukázán. </w:t>
      </w:r>
      <w:r w:rsidR="0096090D">
        <w:t>Starostovi</w:t>
      </w:r>
      <w:r>
        <w:t xml:space="preserve"> SDH bylo stanoveno, že do 31.3. 2017 provede revizi předložené zprávy a doplní požadované údaje dle požadavku finanční komise. Dále bylo odsouhlaseno, že SDH Stupava vystaví fakturu za bourací práce, které hasiči provedli na rekonstrukci KD na částku 30.000,- Kč. Dále byl odsouhlasen příspěvek na provoz hasičského sboru (podléhá doložení dokladů o jeho využití) ve výši 15.000,- Kč. Zastupitelstvo odsouhlasilo nákup požární výzbroje pro SDH ve výši max. 30.000,- Kč. Nákup bude proveden na základě předloženého </w:t>
      </w:r>
      <w:r w:rsidR="00CB0326">
        <w:t>písemného požadavku ze strany</w:t>
      </w:r>
      <w:r w:rsidR="0096090D">
        <w:t xml:space="preserve"> starosty a </w:t>
      </w:r>
      <w:r w:rsidR="00CB0326">
        <w:t>velitele SDH. Zakoupené prostředky budou v majetku obce.</w:t>
      </w:r>
    </w:p>
    <w:p w:rsidR="004B4AF5" w:rsidRDefault="004B4AF5" w:rsidP="00805A26"/>
    <w:p w:rsidR="004B4AF5" w:rsidRDefault="004B4AF5" w:rsidP="00805A26"/>
    <w:p w:rsidR="004B4AF5" w:rsidRDefault="00CB0326" w:rsidP="00805A26">
      <w:r>
        <w:lastRenderedPageBreak/>
        <w:t xml:space="preserve">Ad9c) Manželé Klementovi, kteří byli přítomni na jednání nesouhlasí s kupní cenou za pozemek </w:t>
      </w:r>
      <w:proofErr w:type="spellStart"/>
      <w:r>
        <w:t>pč</w:t>
      </w:r>
      <w:proofErr w:type="spellEnd"/>
      <w:r>
        <w:t>. 1242 o výměře 309 m2 za 38.440,- Kč. Bylo podáno vysvětlení, že obec může prodat nemovitosti i jen za odhadní cenu a výše. Zastupitelstvo souhlasí, aby se vyjádřili do 31.3.2017. V případě nezájmu se nabídka ze strany obce stáhne.</w:t>
      </w:r>
    </w:p>
    <w:p w:rsidR="00CB0326" w:rsidRDefault="00CB0326" w:rsidP="00805A26">
      <w:r>
        <w:t>Pro: 7</w:t>
      </w:r>
      <w:r w:rsidR="0096090D">
        <w:t xml:space="preserve"> </w:t>
      </w:r>
    </w:p>
    <w:p w:rsidR="00A33475" w:rsidRDefault="00D92510" w:rsidP="004B4AF5">
      <w:r>
        <w:t xml:space="preserve">Ad10) </w:t>
      </w:r>
      <w:r w:rsidR="004B4AF5">
        <w:t>Diskuze</w:t>
      </w:r>
    </w:p>
    <w:p w:rsidR="00571D22" w:rsidRDefault="00571D22" w:rsidP="00571D22"/>
    <w:p w:rsidR="00B675CB" w:rsidRDefault="00B675CB" w:rsidP="00D92510">
      <w:pPr>
        <w:pStyle w:val="Odstavecseseznamem"/>
        <w:numPr>
          <w:ilvl w:val="0"/>
          <w:numId w:val="1"/>
        </w:numPr>
      </w:pPr>
      <w:r>
        <w:t>P. Půč</w:t>
      </w:r>
      <w:r w:rsidR="004B4AF5">
        <w:t>ková</w:t>
      </w:r>
      <w:r>
        <w:t xml:space="preserve"> </w:t>
      </w:r>
      <w:proofErr w:type="gramStart"/>
      <w:r>
        <w:t xml:space="preserve">– </w:t>
      </w:r>
      <w:r w:rsidR="00A33475">
        <w:t xml:space="preserve"> opětovně</w:t>
      </w:r>
      <w:proofErr w:type="gramEnd"/>
      <w:r w:rsidR="00A33475">
        <w:t xml:space="preserve"> </w:t>
      </w:r>
      <w:r>
        <w:t>upozornil</w:t>
      </w:r>
      <w:r w:rsidR="004B4AF5">
        <w:t>a</w:t>
      </w:r>
      <w:r>
        <w:t xml:space="preserve"> na nutnou opravu kanalizace před jejich domem a na oplocení pozemku p. ing. </w:t>
      </w:r>
      <w:proofErr w:type="spellStart"/>
      <w:r>
        <w:t>Hložánka</w:t>
      </w:r>
      <w:proofErr w:type="spellEnd"/>
      <w:r w:rsidR="00501D69">
        <w:t>, kte</w:t>
      </w:r>
      <w:r w:rsidR="004B4AF5">
        <w:t>rý zasahuje do obecního majetku, navrhuje instalaci bezpečnostního zrcadla v zátočině u rekreačních chalup p. Vokaté</w:t>
      </w:r>
    </w:p>
    <w:p w:rsidR="004B4AF5" w:rsidRDefault="004B4AF5" w:rsidP="004B4AF5">
      <w:pPr>
        <w:pStyle w:val="Odstavecseseznamem"/>
      </w:pPr>
    </w:p>
    <w:p w:rsidR="004B4AF5" w:rsidRDefault="004B4AF5" w:rsidP="004B4AF5">
      <w:pPr>
        <w:pStyle w:val="Odstavecseseznamem"/>
      </w:pPr>
      <w:r>
        <w:t xml:space="preserve">Bylo vysvětleno, že s opravou se počítá při letošní rekonstrukci, ing. </w:t>
      </w:r>
      <w:proofErr w:type="spellStart"/>
      <w:r>
        <w:t>Hložánek</w:t>
      </w:r>
      <w:proofErr w:type="spellEnd"/>
      <w:r>
        <w:t xml:space="preserve"> nereaguje, bude asi nutné zahájit soudní řízení. Co se týká bezpečnostních zrcadel – nepřipadá v úvahu. Povoluje výhradně DI a byly problémy označením příkazových značek. Navíc obec nemá finance na</w:t>
      </w:r>
      <w:r w:rsidR="00D15FCD">
        <w:t xml:space="preserve"> takové záležitosti.</w:t>
      </w:r>
    </w:p>
    <w:p w:rsidR="00E55462" w:rsidRDefault="00E55462" w:rsidP="00805A26"/>
    <w:p w:rsidR="00A33475" w:rsidRDefault="00A33475" w:rsidP="00805A26"/>
    <w:p w:rsidR="00A33475" w:rsidRDefault="00A33475" w:rsidP="00805A26">
      <w:r>
        <w:t xml:space="preserve">Přítomno </w:t>
      </w:r>
      <w:r w:rsidR="004B4AF5">
        <w:t>2</w:t>
      </w:r>
      <w:r>
        <w:t>6 občanů</w:t>
      </w:r>
    </w:p>
    <w:p w:rsidR="00A33475" w:rsidRDefault="00A33475" w:rsidP="00805A26">
      <w:r>
        <w:t>Jednání ukončeno v 1</w:t>
      </w:r>
      <w:r w:rsidR="004B4AF5">
        <w:t>9</w:t>
      </w:r>
      <w:r>
        <w:t>.50 hod.</w:t>
      </w:r>
    </w:p>
    <w:sectPr w:rsidR="00A3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800C9"/>
    <w:multiLevelType w:val="hybridMultilevel"/>
    <w:tmpl w:val="6A86350C"/>
    <w:lvl w:ilvl="0" w:tplc="21D41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A"/>
    <w:rsid w:val="00031E51"/>
    <w:rsid w:val="001914D6"/>
    <w:rsid w:val="001A0920"/>
    <w:rsid w:val="001D545A"/>
    <w:rsid w:val="00204FF4"/>
    <w:rsid w:val="0022164B"/>
    <w:rsid w:val="00225203"/>
    <w:rsid w:val="002F1A01"/>
    <w:rsid w:val="0034760F"/>
    <w:rsid w:val="0037682A"/>
    <w:rsid w:val="003B4FEB"/>
    <w:rsid w:val="00460A97"/>
    <w:rsid w:val="004B4AF5"/>
    <w:rsid w:val="004C7D15"/>
    <w:rsid w:val="00501D69"/>
    <w:rsid w:val="00571D22"/>
    <w:rsid w:val="005C7964"/>
    <w:rsid w:val="00760FD0"/>
    <w:rsid w:val="00766889"/>
    <w:rsid w:val="007D1CBA"/>
    <w:rsid w:val="007D3359"/>
    <w:rsid w:val="00805A26"/>
    <w:rsid w:val="00862D40"/>
    <w:rsid w:val="0089261D"/>
    <w:rsid w:val="00950E42"/>
    <w:rsid w:val="0096090D"/>
    <w:rsid w:val="00A33475"/>
    <w:rsid w:val="00B0504F"/>
    <w:rsid w:val="00B675CB"/>
    <w:rsid w:val="00BB163F"/>
    <w:rsid w:val="00BC3EC5"/>
    <w:rsid w:val="00C17A85"/>
    <w:rsid w:val="00CB0326"/>
    <w:rsid w:val="00D15FCD"/>
    <w:rsid w:val="00D92510"/>
    <w:rsid w:val="00E0349F"/>
    <w:rsid w:val="00E128A0"/>
    <w:rsid w:val="00E55462"/>
    <w:rsid w:val="00E67A79"/>
    <w:rsid w:val="00EC669F"/>
    <w:rsid w:val="00F8372F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E07B0-D56D-4BBA-ABC6-BE946321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next w:val="Rozloendokumentu"/>
    <w:rsid w:val="00805A26"/>
    <w:pPr>
      <w:shd w:val="clear" w:color="auto" w:fill="000080"/>
      <w:spacing w:line="276" w:lineRule="auto"/>
      <w:jc w:val="left"/>
    </w:pPr>
    <w:rPr>
      <w:rFonts w:ascii="Tahoma" w:eastAsia="Calibri" w:hAnsi="Tahoma" w:cs="Tahoma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805A26"/>
    <w:pPr>
      <w:spacing w:after="0"/>
      <w:jc w:val="center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05A26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05A26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05A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Petra Vaňková</cp:lastModifiedBy>
  <cp:revision>2</cp:revision>
  <dcterms:created xsi:type="dcterms:W3CDTF">2019-11-07T12:59:00Z</dcterms:created>
  <dcterms:modified xsi:type="dcterms:W3CDTF">2019-11-07T12:59:00Z</dcterms:modified>
  <cp:contentStatus/>
</cp:coreProperties>
</file>